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8A" w:rsidRDefault="008168DA">
      <w:pPr>
        <w:rPr>
          <w:b/>
          <w:sz w:val="28"/>
        </w:rPr>
      </w:pPr>
      <w:r w:rsidRPr="00E00B8A">
        <w:rPr>
          <w:b/>
          <w:sz w:val="28"/>
        </w:rPr>
        <w:t>Les verbes qui sont à l’imparfait au passé :</w:t>
      </w:r>
    </w:p>
    <w:p w:rsidR="008168DA" w:rsidRPr="00E00B8A" w:rsidRDefault="008168DA">
      <w:pPr>
        <w:rPr>
          <w:b/>
          <w:sz w:val="28"/>
        </w:rPr>
      </w:pPr>
    </w:p>
    <w:p w:rsidR="008168DA" w:rsidRDefault="00E00B8A">
      <w:r>
        <w:t xml:space="preserve">  </w:t>
      </w:r>
      <w:r>
        <w:tab/>
      </w:r>
      <w:r>
        <w:tab/>
      </w:r>
      <w:r>
        <w:tab/>
      </w:r>
      <w:r>
        <w:tab/>
      </w:r>
      <w:proofErr w:type="gramStart"/>
      <w:r>
        <w:t>i</w:t>
      </w:r>
      <w:r w:rsidR="008168DA">
        <w:t>nfinitif</w:t>
      </w:r>
      <w:proofErr w:type="gramEnd"/>
      <w:r w:rsidR="008168DA">
        <w:tab/>
      </w:r>
      <w:r>
        <w:tab/>
      </w:r>
      <w:r>
        <w:tab/>
      </w:r>
      <w:r>
        <w:tab/>
      </w:r>
      <w:r w:rsidR="008168DA">
        <w:t>sens</w:t>
      </w:r>
    </w:p>
    <w:tbl>
      <w:tblPr>
        <w:tblStyle w:val="TableGrid"/>
        <w:tblW w:w="0" w:type="auto"/>
        <w:tblLook w:val="00BF"/>
      </w:tblPr>
      <w:tblGrid>
        <w:gridCol w:w="5022"/>
        <w:gridCol w:w="4598"/>
      </w:tblGrid>
      <w:tr w:rsidR="008168DA" w:rsidRPr="008168DA">
        <w:tc>
          <w:tcPr>
            <w:tcW w:w="5022" w:type="dxa"/>
          </w:tcPr>
          <w:p w:rsidR="008168DA" w:rsidRPr="008168DA" w:rsidRDefault="00E00B8A" w:rsidP="00E00B8A">
            <w:pPr>
              <w:spacing w:line="360" w:lineRule="auto"/>
              <w:jc w:val="right"/>
            </w:pPr>
            <w:r w:rsidRPr="008168DA">
              <w:t>être</w:t>
            </w:r>
          </w:p>
        </w:tc>
        <w:tc>
          <w:tcPr>
            <w:tcW w:w="4598" w:type="dxa"/>
          </w:tcPr>
          <w:p w:rsidR="008168DA" w:rsidRPr="008168DA" w:rsidRDefault="008168DA" w:rsidP="00E00B8A">
            <w:pPr>
              <w:spacing w:line="360" w:lineRule="auto"/>
            </w:pPr>
          </w:p>
        </w:tc>
      </w:tr>
      <w:tr w:rsidR="008168DA" w:rsidRPr="008168DA">
        <w:tc>
          <w:tcPr>
            <w:tcW w:w="5022" w:type="dxa"/>
          </w:tcPr>
          <w:p w:rsidR="008168DA" w:rsidRPr="008168DA" w:rsidRDefault="00E00B8A" w:rsidP="00E00B8A">
            <w:pPr>
              <w:spacing w:line="360" w:lineRule="auto"/>
              <w:jc w:val="right"/>
            </w:pPr>
            <w:r w:rsidRPr="008168DA">
              <w:t>avoir</w:t>
            </w:r>
          </w:p>
        </w:tc>
        <w:tc>
          <w:tcPr>
            <w:tcW w:w="4598" w:type="dxa"/>
          </w:tcPr>
          <w:p w:rsidR="008168DA" w:rsidRPr="008168DA" w:rsidRDefault="008168DA" w:rsidP="00E00B8A">
            <w:pPr>
              <w:spacing w:line="360" w:lineRule="auto"/>
            </w:pPr>
          </w:p>
        </w:tc>
      </w:tr>
      <w:tr w:rsidR="008168DA" w:rsidRPr="008168DA">
        <w:tc>
          <w:tcPr>
            <w:tcW w:w="5022" w:type="dxa"/>
          </w:tcPr>
          <w:p w:rsidR="008168DA" w:rsidRPr="008168DA" w:rsidRDefault="00E00B8A" w:rsidP="00E00B8A">
            <w:pPr>
              <w:spacing w:line="360" w:lineRule="auto"/>
              <w:jc w:val="right"/>
            </w:pPr>
            <w:r w:rsidRPr="008168DA">
              <w:t>savoir</w:t>
            </w:r>
          </w:p>
        </w:tc>
        <w:tc>
          <w:tcPr>
            <w:tcW w:w="4598" w:type="dxa"/>
          </w:tcPr>
          <w:p w:rsidR="008168DA" w:rsidRPr="008168DA" w:rsidRDefault="008168DA" w:rsidP="00E00B8A">
            <w:pPr>
              <w:spacing w:line="360" w:lineRule="auto"/>
            </w:pPr>
          </w:p>
        </w:tc>
      </w:tr>
      <w:tr w:rsidR="008168DA" w:rsidRPr="008168DA">
        <w:tc>
          <w:tcPr>
            <w:tcW w:w="5022" w:type="dxa"/>
          </w:tcPr>
          <w:p w:rsidR="008168DA" w:rsidRPr="008168DA" w:rsidRDefault="00E00B8A" w:rsidP="00E00B8A">
            <w:pPr>
              <w:spacing w:line="360" w:lineRule="auto"/>
              <w:jc w:val="right"/>
            </w:pPr>
            <w:r w:rsidRPr="008168DA">
              <w:t>pouvoir</w:t>
            </w:r>
          </w:p>
        </w:tc>
        <w:tc>
          <w:tcPr>
            <w:tcW w:w="4598" w:type="dxa"/>
          </w:tcPr>
          <w:p w:rsidR="008168DA" w:rsidRPr="008168DA" w:rsidRDefault="008168DA" w:rsidP="00E00B8A">
            <w:pPr>
              <w:spacing w:line="360" w:lineRule="auto"/>
            </w:pPr>
          </w:p>
        </w:tc>
      </w:tr>
      <w:tr w:rsidR="008168DA" w:rsidRPr="008168DA">
        <w:tc>
          <w:tcPr>
            <w:tcW w:w="5022" w:type="dxa"/>
          </w:tcPr>
          <w:p w:rsidR="008168DA" w:rsidRPr="008168DA" w:rsidRDefault="00E00B8A" w:rsidP="00E00B8A">
            <w:pPr>
              <w:spacing w:line="360" w:lineRule="auto"/>
              <w:jc w:val="right"/>
            </w:pPr>
            <w:r w:rsidRPr="008168DA">
              <w:t>vouloir</w:t>
            </w:r>
          </w:p>
        </w:tc>
        <w:tc>
          <w:tcPr>
            <w:tcW w:w="4598" w:type="dxa"/>
          </w:tcPr>
          <w:p w:rsidR="008168DA" w:rsidRPr="008168DA" w:rsidRDefault="008168DA" w:rsidP="00E00B8A">
            <w:pPr>
              <w:spacing w:line="360" w:lineRule="auto"/>
            </w:pPr>
          </w:p>
        </w:tc>
      </w:tr>
      <w:tr w:rsidR="008168DA" w:rsidRPr="008168DA">
        <w:tc>
          <w:tcPr>
            <w:tcW w:w="5022" w:type="dxa"/>
          </w:tcPr>
          <w:p w:rsidR="008168DA" w:rsidRPr="008168DA" w:rsidRDefault="00E00B8A" w:rsidP="00E00B8A">
            <w:pPr>
              <w:spacing w:line="360" w:lineRule="auto"/>
              <w:jc w:val="right"/>
            </w:pPr>
            <w:r w:rsidRPr="008168DA">
              <w:t>devoir</w:t>
            </w:r>
          </w:p>
        </w:tc>
        <w:tc>
          <w:tcPr>
            <w:tcW w:w="4598" w:type="dxa"/>
          </w:tcPr>
          <w:p w:rsidR="008168DA" w:rsidRPr="008168DA" w:rsidRDefault="008168DA" w:rsidP="00E00B8A">
            <w:pPr>
              <w:spacing w:line="360" w:lineRule="auto"/>
            </w:pPr>
          </w:p>
        </w:tc>
      </w:tr>
    </w:tbl>
    <w:p w:rsidR="008168DA" w:rsidRDefault="008168DA"/>
    <w:p w:rsidR="008168DA" w:rsidRPr="00E00B8A" w:rsidRDefault="008168DA">
      <w:pPr>
        <w:rPr>
          <w:b/>
        </w:rPr>
      </w:pPr>
      <w:r w:rsidRPr="00E00B8A">
        <w:rPr>
          <w:b/>
        </w:rPr>
        <w:t>Colonne A</w:t>
      </w:r>
      <w:r w:rsidRPr="00E00B8A">
        <w:rPr>
          <w:b/>
        </w:rPr>
        <w:tab/>
      </w:r>
      <w:r w:rsidRPr="00E00B8A">
        <w:rPr>
          <w:b/>
        </w:rPr>
        <w:tab/>
      </w:r>
      <w:r w:rsidR="00E00B8A">
        <w:rPr>
          <w:b/>
        </w:rPr>
        <w:tab/>
      </w:r>
      <w:r w:rsidR="00E00B8A">
        <w:rPr>
          <w:b/>
        </w:rPr>
        <w:tab/>
      </w:r>
      <w:r w:rsidR="00E00B8A">
        <w:rPr>
          <w:b/>
        </w:rPr>
        <w:tab/>
      </w:r>
      <w:r w:rsidR="00E00B8A">
        <w:rPr>
          <w:b/>
        </w:rPr>
        <w:tab/>
      </w:r>
      <w:r w:rsidRPr="00E00B8A">
        <w:rPr>
          <w:b/>
        </w:rPr>
        <w:t>Colonne B</w:t>
      </w:r>
    </w:p>
    <w:tbl>
      <w:tblPr>
        <w:tblStyle w:val="TableGrid"/>
        <w:tblW w:w="0" w:type="auto"/>
        <w:tblLook w:val="00BF"/>
      </w:tblPr>
      <w:tblGrid>
        <w:gridCol w:w="4810"/>
        <w:gridCol w:w="4810"/>
      </w:tblGrid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je sais.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je savais.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j’ai.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j’avais.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je suis en forme.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j’étais en forme.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je peux.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je pouvais.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je veux.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je voulais.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je dois.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je devais.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nous avons.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nous avions.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nous sommes en forme.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nous étions en forme.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nous savons.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nous savions.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nous pouvons.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nous pouvions.</w:t>
            </w:r>
          </w:p>
        </w:tc>
      </w:tr>
      <w:tr w:rsidR="008168DA"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Aujourd’hui, nous devons.</w:t>
            </w:r>
          </w:p>
        </w:tc>
        <w:tc>
          <w:tcPr>
            <w:tcW w:w="4810" w:type="dxa"/>
          </w:tcPr>
          <w:p w:rsidR="008168DA" w:rsidRDefault="008168DA" w:rsidP="00E00B8A">
            <w:pPr>
              <w:spacing w:line="360" w:lineRule="auto"/>
            </w:pPr>
            <w:r>
              <w:t>Hier, nous devions.</w:t>
            </w:r>
          </w:p>
        </w:tc>
      </w:tr>
    </w:tbl>
    <w:p w:rsidR="00E00B8A" w:rsidRDefault="00E00B8A"/>
    <w:p w:rsidR="00E00B8A" w:rsidRDefault="00E00B8A">
      <w:r>
        <w:t>Terminaisons de l’imparfait :</w:t>
      </w:r>
    </w:p>
    <w:p w:rsidR="00E00B8A" w:rsidRDefault="00E00B8A">
      <w:r>
        <w:t>J’avais</w:t>
      </w:r>
      <w:r>
        <w:tab/>
      </w:r>
      <w:r>
        <w:tab/>
      </w:r>
      <w:r>
        <w:tab/>
      </w:r>
      <w:r>
        <w:tab/>
      </w:r>
      <w:r>
        <w:tab/>
        <w:t>nous avions</w:t>
      </w:r>
    </w:p>
    <w:p w:rsidR="00E00B8A" w:rsidRDefault="00E00B8A">
      <w:r>
        <w:t>Tu avais</w:t>
      </w:r>
      <w:r>
        <w:tab/>
      </w:r>
      <w:r>
        <w:tab/>
      </w:r>
      <w:r>
        <w:tab/>
      </w:r>
      <w:r>
        <w:tab/>
        <w:t>vous aviez</w:t>
      </w:r>
    </w:p>
    <w:p w:rsidR="00E00B8A" w:rsidRDefault="00E00B8A">
      <w:r>
        <w:t>Il / elle / on / qui avait</w:t>
      </w:r>
      <w:r>
        <w:tab/>
      </w:r>
      <w:r>
        <w:tab/>
        <w:t>ils / elles avaient</w:t>
      </w:r>
    </w:p>
    <w:p w:rsidR="00E00B8A" w:rsidRDefault="00E00B8A"/>
    <w:p w:rsidR="00E00B8A" w:rsidRPr="00E00B8A" w:rsidRDefault="00E00B8A" w:rsidP="00E00B8A">
      <w:pPr>
        <w:jc w:val="center"/>
        <w:rPr>
          <w:sz w:val="32"/>
        </w:rPr>
      </w:pPr>
      <w:r w:rsidRPr="00E00B8A">
        <w:rPr>
          <w:sz w:val="32"/>
        </w:rPr>
        <w:t>La chanson :</w:t>
      </w:r>
    </w:p>
    <w:p w:rsidR="00E00B8A" w:rsidRPr="00E00B8A" w:rsidRDefault="00E00B8A" w:rsidP="00E00B8A">
      <w:pPr>
        <w:jc w:val="center"/>
        <w:rPr>
          <w:sz w:val="32"/>
        </w:rPr>
      </w:pPr>
      <w:r w:rsidRPr="00E00B8A">
        <w:rPr>
          <w:sz w:val="32"/>
        </w:rPr>
        <w:t>Écrivons l’imparfait : ais, ais, ait,</w:t>
      </w:r>
    </w:p>
    <w:p w:rsidR="00E00B8A" w:rsidRPr="00E00B8A" w:rsidRDefault="00E00B8A" w:rsidP="00E00B8A">
      <w:pPr>
        <w:jc w:val="center"/>
        <w:rPr>
          <w:sz w:val="32"/>
        </w:rPr>
      </w:pPr>
      <w:proofErr w:type="gramStart"/>
      <w:r w:rsidRPr="00E00B8A">
        <w:rPr>
          <w:sz w:val="32"/>
        </w:rPr>
        <w:t>ions</w:t>
      </w:r>
      <w:proofErr w:type="gramEnd"/>
      <w:r w:rsidRPr="00E00B8A">
        <w:rPr>
          <w:sz w:val="32"/>
        </w:rPr>
        <w:t xml:space="preserve">, </w:t>
      </w:r>
      <w:proofErr w:type="spellStart"/>
      <w:r w:rsidRPr="00E00B8A">
        <w:rPr>
          <w:sz w:val="32"/>
        </w:rPr>
        <w:t>iez</w:t>
      </w:r>
      <w:proofErr w:type="spellEnd"/>
      <w:r w:rsidRPr="00E00B8A">
        <w:rPr>
          <w:sz w:val="32"/>
        </w:rPr>
        <w:t>, aient! Hé!</w:t>
      </w:r>
    </w:p>
    <w:sectPr w:rsidR="00E00B8A" w:rsidRPr="00E00B8A" w:rsidSect="00E00B8A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68DA"/>
    <w:rsid w:val="008168DA"/>
    <w:rsid w:val="00E00B8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168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Company>Havergal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</cp:revision>
  <dcterms:created xsi:type="dcterms:W3CDTF">2012-01-23T12:49:00Z</dcterms:created>
  <dcterms:modified xsi:type="dcterms:W3CDTF">2012-01-23T13:02:00Z</dcterms:modified>
</cp:coreProperties>
</file>